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 xml:space="preserve">答 辩 人          </w:t>
      </w:r>
      <w:r>
        <w:rPr>
          <w:rFonts w:asci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cs="宋体"/>
          <w:b/>
          <w:bCs/>
          <w:sz w:val="28"/>
          <w:szCs w:val="28"/>
        </w:rPr>
        <w:t xml:space="preserve"> 论文题目           </w:t>
      </w:r>
      <w:r>
        <w:rPr>
          <w:rFonts w:asci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cs="宋体"/>
          <w:b/>
          <w:bCs/>
          <w:sz w:val="28"/>
          <w:szCs w:val="28"/>
        </w:rPr>
        <w:t xml:space="preserve">   指导教师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2769"/>
        <w:gridCol w:w="2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张凯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具有循环群作用的量子图的可约性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/>
                <w:sz w:val="28"/>
                <w:szCs w:val="28"/>
              </w:rPr>
              <w:t>赵佳</w:t>
            </w:r>
          </w:p>
        </w:tc>
      </w:tr>
    </w:tbl>
    <w:p>
      <w:pPr>
        <w:spacing w:line="360" w:lineRule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主席：王金环 </w:t>
      </w:r>
      <w:r>
        <w:rPr>
          <w:rFonts w:ascii="宋体" w:cs="宋体"/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</w:rPr>
        <w:t xml:space="preserve">教  授 </w:t>
      </w:r>
      <w:r>
        <w:rPr>
          <w:rFonts w:ascii="宋体" w:cs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委员：</w:t>
      </w:r>
      <w:r>
        <w:rPr>
          <w:rFonts w:hint="eastAsia" w:ascii="宋体" w:hAnsi="宋体" w:cs="宋体"/>
          <w:sz w:val="28"/>
          <w:szCs w:val="28"/>
        </w:rPr>
        <w:t xml:space="preserve">孙  瑶  副教授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闫奇姝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副教授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程旭华  副教授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潘明阳  讲  师  河北工业大学</w:t>
      </w: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秘书：李志国 </w:t>
      </w:r>
      <w:r>
        <w:rPr>
          <w:rFonts w:ascii="宋体" w:cs="宋体"/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cs="宋体"/>
          <w:sz w:val="28"/>
          <w:szCs w:val="28"/>
        </w:rPr>
      </w:pPr>
    </w:p>
    <w:p>
      <w:pPr>
        <w:spacing w:line="360" w:lineRule="auto"/>
        <w:rPr>
          <w:rFonts w:ascii="宋体" w:cs="宋体"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答辩时间：</w:t>
      </w:r>
      <w:r>
        <w:rPr>
          <w:rFonts w:hint="eastAsia" w:ascii="宋体" w:cs="宋体"/>
          <w:sz w:val="28"/>
          <w:szCs w:val="28"/>
        </w:rPr>
        <w:t xml:space="preserve">2024年 </w:t>
      </w:r>
      <w:r>
        <w:rPr>
          <w:rFonts w:ascii="宋体" w:cs="宋体"/>
          <w:sz w:val="28"/>
          <w:szCs w:val="28"/>
        </w:rPr>
        <w:t>5</w:t>
      </w:r>
      <w:r>
        <w:rPr>
          <w:rFonts w:hint="eastAsia" w:ascii="宋体" w:cs="宋体"/>
          <w:sz w:val="28"/>
          <w:szCs w:val="28"/>
        </w:rPr>
        <w:t xml:space="preserve"> 月 17 日（星期 </w:t>
      </w:r>
      <w:r>
        <w:rPr>
          <w:rFonts w:hint="eastAsia" w:ascii="宋体" w:cs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cs="宋体"/>
          <w:sz w:val="28"/>
          <w:szCs w:val="28"/>
        </w:rPr>
        <w:t xml:space="preserve"> ）14:0</w:t>
      </w:r>
      <w:r>
        <w:rPr>
          <w:rFonts w:ascii="宋体" w:cs="宋体"/>
          <w:sz w:val="28"/>
          <w:szCs w:val="28"/>
        </w:rPr>
        <w:t>0</w:t>
      </w:r>
      <w:r>
        <w:rPr>
          <w:rFonts w:hint="eastAsia" w:ascii="宋体" w:cs="宋体"/>
          <w:sz w:val="28"/>
          <w:szCs w:val="28"/>
        </w:rPr>
        <w:t>—19:</w:t>
      </w:r>
      <w:r>
        <w:rPr>
          <w:rFonts w:ascii="宋体" w:cs="宋体"/>
          <w:sz w:val="28"/>
          <w:szCs w:val="28"/>
        </w:rPr>
        <w:t>00</w:t>
      </w:r>
    </w:p>
    <w:p>
      <w:pPr>
        <w:spacing w:line="360" w:lineRule="auto"/>
        <w:rPr>
          <w:rFonts w:ascii="宋体" w:cs="宋体"/>
          <w:color w:val="FF0000"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cs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Dg4ZGFlOWRmNDA3ODMyYzhiZmZkOTQ2MzE1OGVlYWYifQ=="/>
  </w:docVars>
  <w:rsids>
    <w:rsidRoot w:val="007D6C55"/>
    <w:rsid w:val="00164461"/>
    <w:rsid w:val="007D6C55"/>
    <w:rsid w:val="007F59D8"/>
    <w:rsid w:val="00841B00"/>
    <w:rsid w:val="00BD331D"/>
    <w:rsid w:val="215E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2024-05-14T05:20:00Z</dcterms:created>
  <dc:creator>nongnong</dc:creator>
  <cp:lastModifiedBy>友人A</cp:lastModifiedBy>
  <dcterms:modified xsi:type="dcterms:W3CDTF">2024-05-14T05:39:10Z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5FF06DF3FE6B49B8A3341F6382263F37_12</vt:lpwstr>
  </property>
</Properties>
</file>